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ind w:firstLine="1100" w:firstLineChars="5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Chars="0"/>
        <w:jc w:val="center"/>
        <w:rPr>
          <w:rFonts w:hint="eastAsia"/>
        </w:rPr>
      </w:pPr>
      <w:r>
        <w:rPr>
          <w:rFonts w:hint="eastAsia"/>
          <w:sz w:val="28"/>
        </w:rPr>
        <w:t>参加資格に係る運営実績報告書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米子市長　伊木　隆司　様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firstLine="4180" w:firstLineChars="1900"/>
        <w:rPr>
          <w:rFonts w:hint="default"/>
        </w:rPr>
      </w:pPr>
      <w:r>
        <w:rPr>
          <w:rFonts w:hint="eastAsia"/>
        </w:rPr>
        <w:t>所在地　　　　　　　　　　　　　　　　</w:t>
      </w:r>
    </w:p>
    <w:p>
      <w:pPr>
        <w:pStyle w:val="0"/>
        <w:ind w:firstLine="4180" w:firstLineChars="1900"/>
        <w:rPr>
          <w:rFonts w:hint="default"/>
        </w:rPr>
      </w:pPr>
      <w:r>
        <w:rPr>
          <w:rFonts w:hint="eastAsia"/>
        </w:rPr>
        <w:t>法人名　　　　　　　　　　　　　　　　</w:t>
      </w:r>
    </w:p>
    <w:p>
      <w:pPr>
        <w:pStyle w:val="0"/>
        <w:ind w:firstLine="4180" w:firstLineChars="1900"/>
        <w:rPr>
          <w:rFonts w:hint="default"/>
        </w:rPr>
      </w:pPr>
      <w:r>
        <w:rPr>
          <w:rFonts w:hint="eastAsia"/>
        </w:rPr>
        <w:t>代表者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障害者の日常生活及び社会生活を総合的に支援するための法律（平成</w:t>
      </w:r>
      <w:r>
        <w:rPr>
          <w:rFonts w:hint="eastAsia"/>
        </w:rPr>
        <w:t>17</w:t>
      </w:r>
      <w:r>
        <w:rPr>
          <w:rFonts w:hint="eastAsia"/>
        </w:rPr>
        <w:t>年法律第</w:t>
      </w:r>
      <w:r>
        <w:rPr>
          <w:rFonts w:hint="eastAsia"/>
        </w:rPr>
        <w:t>123</w:t>
      </w:r>
      <w:r>
        <w:rPr>
          <w:rFonts w:hint="eastAsia"/>
        </w:rPr>
        <w:t>号。以下「障害者総合支援法」という。）の規定に基づく、障害福祉サービス等の事業を行う事業所等の過去５年以上の運営実績を下記のとおり報告します。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  <w:r>
        <w:rPr>
          <w:rFonts w:hint="eastAsia"/>
        </w:rPr>
        <w:t>１　障害者総合支援法に規定する障害福祉サービス事業所の米子市内における運営実績</w:t>
      </w:r>
    </w:p>
    <w:tbl>
      <w:tblPr>
        <w:tblStyle w:val="11"/>
        <w:tblpPr w:leftFromText="0" w:rightFromText="0" w:topFromText="0" w:bottomFromText="0" w:vertAnchor="text" w:horzAnchor="margin" w:tblpX="236" w:tblpY="1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80"/>
        <w:gridCol w:w="3120"/>
        <w:gridCol w:w="2895"/>
      </w:tblGrid>
      <w:tr>
        <w:trPr>
          <w:trHeight w:val="283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施設・事業所名称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（サービスの種類）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所在地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開設期間</w:t>
            </w:r>
          </w:p>
        </w:tc>
      </w:tr>
      <w:tr>
        <w:trPr>
          <w:trHeight w:val="283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～</w:t>
            </w:r>
          </w:p>
        </w:tc>
      </w:tr>
      <w:tr>
        <w:trPr>
          <w:trHeight w:val="283" w:hRule="atLeast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　　　　　　　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default"/>
                <w:sz w:val="20"/>
              </w:rPr>
              <w:t>　　）</w:t>
            </w: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～</w:t>
            </w:r>
          </w:p>
        </w:tc>
      </w:tr>
      <w:tr>
        <w:trPr>
          <w:trHeight w:val="283" w:hRule="atLeast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　　　　　　　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default"/>
                <w:sz w:val="20"/>
              </w:rPr>
              <w:t>　　）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～</w:t>
            </w:r>
          </w:p>
        </w:tc>
      </w:tr>
      <w:tr>
        <w:trPr>
          <w:trHeight w:val="283" w:hRule="atLeast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default"/>
                <w:sz w:val="20"/>
              </w:rPr>
              <w:t>　　　　　　　　　）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～</w:t>
            </w:r>
          </w:p>
        </w:tc>
      </w:tr>
      <w:tr>
        <w:trPr>
          <w:trHeight w:val="283" w:hRule="atLeast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default"/>
                <w:sz w:val="20"/>
              </w:rPr>
              <w:t>　　　　　　　　　）</w:t>
            </w:r>
          </w:p>
        </w:tc>
        <w:tc>
          <w:tcPr>
            <w:tcW w:w="3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  <w:r>
        <w:rPr>
          <w:rFonts w:hint="eastAsia"/>
        </w:rPr>
        <w:t>２　他の市区町村における、１の事業所の運営実績又は地域活動支援センターの運営実績</w:t>
      </w:r>
    </w:p>
    <w:tbl>
      <w:tblPr>
        <w:tblStyle w:val="11"/>
        <w:tblpPr w:leftFromText="0" w:rightFromText="0" w:topFromText="0" w:bottomFromText="0" w:vertAnchor="text" w:horzAnchor="margin" w:tblpX="236" w:tblpY="1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80"/>
        <w:gridCol w:w="3120"/>
        <w:gridCol w:w="2916"/>
      </w:tblGrid>
      <w:tr>
        <w:trPr>
          <w:trHeight w:val="408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施設・事業所名称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（サービスの種類）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所在地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開設期間</w:t>
            </w:r>
          </w:p>
        </w:tc>
      </w:tr>
      <w:tr>
        <w:trPr>
          <w:trHeight w:val="18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～</w:t>
            </w:r>
          </w:p>
        </w:tc>
      </w:tr>
      <w:tr>
        <w:trPr>
          <w:trHeight w:val="35" w:hRule="atLeast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　　　　　　　　　　　）</w:t>
            </w: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102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～</w:t>
            </w:r>
          </w:p>
        </w:tc>
      </w:tr>
      <w:tr>
        <w:trPr>
          <w:trHeight w:val="61" w:hRule="atLeast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　　　　　　　　　　　）</w:t>
            </w: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  <w:r>
        <w:rPr>
          <w:rFonts w:hint="eastAsia"/>
        </w:rPr>
        <w:t>３　その他障害福祉サービスの指定によらず、障がい者団体等が実施する通所による援護事業の実績</w:t>
      </w:r>
    </w:p>
    <w:tbl>
      <w:tblPr>
        <w:tblStyle w:val="11"/>
        <w:tblpPr w:leftFromText="0" w:rightFromText="0" w:topFromText="0" w:bottomFromText="0" w:vertAnchor="text" w:horzAnchor="margin" w:tblpX="236" w:tblpY="1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80"/>
        <w:gridCol w:w="3120"/>
        <w:gridCol w:w="2916"/>
      </w:tblGrid>
      <w:tr>
        <w:trPr>
          <w:trHeight w:val="16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施設・事業所名称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（サービスの種類）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所在地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開設期間</w:t>
            </w:r>
          </w:p>
        </w:tc>
      </w:tr>
      <w:tr>
        <w:trPr>
          <w:trHeight w:val="84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～</w:t>
            </w:r>
          </w:p>
        </w:tc>
      </w:tr>
      <w:tr>
        <w:trPr>
          <w:trHeight w:val="35" w:hRule="atLeast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　　　　　　　　　　　）</w:t>
            </w: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4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～</w:t>
            </w:r>
          </w:p>
        </w:tc>
      </w:tr>
      <w:tr>
        <w:trPr>
          <w:trHeight w:val="150" w:hRule="atLeast"/>
        </w:trPr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　　　　　　　　　　　）</w:t>
            </w: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・受託実績を証する書類（契約書等の写し）を添付すること。</w:t>
      </w:r>
    </w:p>
    <w:sectPr>
      <w:pgSz w:w="11907" w:h="16839"/>
      <w:pgMar w:top="1134" w:right="1417" w:bottom="1134" w:left="1417" w:header="567" w:footer="992" w:gutter="0"/>
      <w:pgNumType w:start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2</Words>
  <Characters>397</Characters>
  <Application>JUST Note</Application>
  <Lines>452</Lines>
  <Paragraphs>57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米田 克宏</cp:lastModifiedBy>
  <cp:lastPrinted>2022-11-14T05:22:00Z</cp:lastPrinted>
  <dcterms:created xsi:type="dcterms:W3CDTF">2021-09-08T11:46:00Z</dcterms:created>
  <dcterms:modified xsi:type="dcterms:W3CDTF">2023-10-19T10:48:19Z</dcterms:modified>
  <cp:revision>15</cp:revision>
</cp:coreProperties>
</file>